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C" w:rsidRDefault="00F32CD7"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8E6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3F"/>
    <w:rsid w:val="003D282A"/>
    <w:rsid w:val="00740EB6"/>
    <w:rsid w:val="00866602"/>
    <w:rsid w:val="00C94E3F"/>
    <w:rsid w:val="00F3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1990s Inflation Rates</c:v>
                </c:pt>
              </c:strCache>
            </c:strRef>
          </c:tx>
          <c:invertIfNegative val="0"/>
          <c:cat>
            <c:numRef>
              <c:f>Sheet1!$A$2:$A$9</c:f>
              <c:numCache>
                <c:formatCode>General</c:formatCode>
                <c:ptCount val="8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</c:numCache>
            </c:numRef>
          </c:cat>
          <c:val>
            <c:numRef>
              <c:f>Sheet1!$B$2:$B$9</c:f>
              <c:numCache>
                <c:formatCode>0.00%</c:formatCode>
                <c:ptCount val="8"/>
                <c:pt idx="0">
                  <c:v>0.16</c:v>
                </c:pt>
                <c:pt idx="1">
                  <c:v>0.08</c:v>
                </c:pt>
                <c:pt idx="2" formatCode="0%">
                  <c:v>0.04</c:v>
                </c:pt>
                <c:pt idx="3">
                  <c:v>0.03</c:v>
                </c:pt>
                <c:pt idx="4">
                  <c:v>0.04</c:v>
                </c:pt>
                <c:pt idx="5">
                  <c:v>0.02</c:v>
                </c:pt>
                <c:pt idx="6">
                  <c:v>0.06</c:v>
                </c:pt>
                <c:pt idx="7" formatCode="0%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4567552"/>
        <c:axId val="84569088"/>
        <c:axId val="0"/>
      </c:bar3DChart>
      <c:catAx>
        <c:axId val="84567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4569088"/>
        <c:crosses val="autoZero"/>
        <c:auto val="1"/>
        <c:lblAlgn val="ctr"/>
        <c:lblOffset val="100"/>
        <c:noMultiLvlLbl val="0"/>
      </c:catAx>
      <c:valAx>
        <c:axId val="8456908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84567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2012-06-01T02:30:00Z</dcterms:created>
  <dcterms:modified xsi:type="dcterms:W3CDTF">2012-06-01T03:45:00Z</dcterms:modified>
</cp:coreProperties>
</file>